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教务处〔2020〕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1" w:beforeLines="2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福州工商学院课程档案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700" w:lineRule="exact"/>
        <w:jc w:val="center"/>
        <w:textAlignment w:val="auto"/>
        <w:rPr>
          <w:rFonts w:ascii="仿宋_GB2312" w:hAnsi="宋体" w:eastAsia="仿宋_GB2312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管理规定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系部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为了加强课程建设，规范课程档案管理，提高教学管理质量，现将《福州工商学院课程档案管理规定》印发给你们，请组织全体教师认真学习并贯彻执行。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84" w:rightChars="0" w:firstLine="601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福州工商学院教务处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903" w:rightChars="906"/>
        <w:jc w:val="righ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2020年4月2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新宋体"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新宋体"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新宋体"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课程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档案管理规定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为了加强课程建设，规范课程档案管理，提高教学管理质量，特制订本规定。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课程的教育教学活动中直接形成的具有保存价值的文字、图标、声像载体材料等均属课程档案。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课程档案依照统一格式建设，包括总览和分类。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（一）总览有以下栏目：课程编号、课程名称、总学时、学分、修课专业年级、内容简介、教材等；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（二）分类归档范围包括：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1.教学大纲和教学进度表；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2.选用教材申请表、使用过的各种版本的教材和辅助教材(或教材封面复印件)、讲义，习题及辅导材料等；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3.用于考试的空白试题卷、参考答案及评分标准；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.学生成绩单（含平时考核成绩）；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.课程考试命题审批表；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.考场情况报告表；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.课程试卷分析与课程小结；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.其它相关材料。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以纸张为载体的课程档案资料按照A4或A3统一规格，分门别类整理，分卷、编码、装袋、归档。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课程档案应安排专门地点，确保相关材料存放规范，方便查找，安全保密，并建立电子档案和目录。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课程档案归档材料应制作成电子版长期保存，纸质材料保存期限应不低于5年。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第七条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课程档案建设是教学基本建设的重要内容。课程档案由专业组、二级教学单位组织任课教师收集、整理、归档。教学秘书负责日常管理，二级教学单位负责人总负责。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第八条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学校教务处（评建办，质量监控办公室）定期检查各二级教学单位课程档案建设情况。各二级教学单位要建立完善的课程档案建设自查机制。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64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第九条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本办法自公布之日起施行，本办法解释权归教务处。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  <w:bookmarkStart w:id="0" w:name="_GoBack"/>
      <w:bookmarkEnd w:id="0"/>
    </w:p>
    <w:p>
      <w:pPr>
        <w:ind w:right="144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tabs>
          <w:tab w:val="left" w:pos="7797"/>
          <w:tab w:val="left" w:pos="8080"/>
          <w:tab w:val="left" w:pos="8505"/>
          <w:tab w:val="left" w:pos="8647"/>
        </w:tabs>
        <w:wordWrap w:val="0"/>
        <w:spacing w:line="540" w:lineRule="exact"/>
        <w:ind w:left="218" w:leftChars="104" w:right="759" w:firstLine="58" w:firstLineChars="21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53340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4.2pt;height:0pt;width:441pt;z-index:251662336;mso-width-relative:page;mso-height-relative:page;" filled="f" stroked="t" coordsize="21600,21600" o:gfxdata="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/JWCNQAAAAGAQAADwAA&#10;AAAAAAABACAAAAAiAAAAZHJzL2Rvd25yZXYueG1sUEsBAhQAFAAAAAgAh07iQEr6+QfhAQAAqwMA&#10;AA4AAAAAAAAAAQAgAAAAIw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抄送：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校领导、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校办公室                          </w:t>
      </w:r>
    </w:p>
    <w:p>
      <w:pPr>
        <w:spacing w:line="540" w:lineRule="exact"/>
        <w:ind w:right="444" w:rightChars="0" w:firstLine="280" w:firstLineChars="100"/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5pt;height:0pt;width:441pt;z-index:251660288;mso-width-relative:page;mso-height-relative:page;" filled="f" stroked="t" coordsize="21600,21600" o:gfxdata="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KY5rvTAAAABAEAAA8A&#10;AAAAAAAAAQAgAAAAIgAAAGRycy9kb3ducmV2LnhtbFBLAQIUABQAAAAIAIdO4kBTfWLk4wEAAKoD&#10;AAAOAAAAAAAAAAEAIAAAACIBAABkcnMvZTJvRG9jLnhtbFBLBQYAAAAABgAGAFkBAAB3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7pt;height:0pt;width:441pt;z-index:251661312;mso-width-relative:page;mso-height-relative:page;" filled="f" stroked="t" coordsize="21600,21600" o:gfxdata="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VhWd9UAAAAGAQAADwAA&#10;AAAAAAABACAAAAAiAAAAZHJzL2Rvd25yZXYueG1sUEsBAhQAFAAAAAgAh07iQMHDpl/gAQAAqwMA&#10;AA4AAAAAAAAAAQAgAAAAJA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福州工商学院教务处                   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2020年4月2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日印发</w:t>
      </w:r>
    </w:p>
    <w:sectPr>
      <w:headerReference r:id="rId3" w:type="firs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-352425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qzm1v1gAAAAgBAAAPAAAAAAAAAAEAIAAAACIAAABkcnMvZG93bnJldi54bWxQ&#10;SwECFAAUAAAACACHTuJA4YDTjj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NzQ0OThkZWJhMGZkMzE4NWMwOGRkYzI1ZTFiYzMifQ=="/>
  </w:docVars>
  <w:rsids>
    <w:rsidRoot w:val="00EE713F"/>
    <w:rsid w:val="00014685"/>
    <w:rsid w:val="00031714"/>
    <w:rsid w:val="000470D7"/>
    <w:rsid w:val="000D0EFC"/>
    <w:rsid w:val="000D2A5A"/>
    <w:rsid w:val="00126F8A"/>
    <w:rsid w:val="001317CE"/>
    <w:rsid w:val="001330E7"/>
    <w:rsid w:val="00150D19"/>
    <w:rsid w:val="00156D52"/>
    <w:rsid w:val="00163CA3"/>
    <w:rsid w:val="001D1893"/>
    <w:rsid w:val="001D565B"/>
    <w:rsid w:val="001D7A67"/>
    <w:rsid w:val="001F5932"/>
    <w:rsid w:val="00210566"/>
    <w:rsid w:val="00216489"/>
    <w:rsid w:val="00221821"/>
    <w:rsid w:val="00225298"/>
    <w:rsid w:val="00253237"/>
    <w:rsid w:val="002550D2"/>
    <w:rsid w:val="00260B35"/>
    <w:rsid w:val="0027062D"/>
    <w:rsid w:val="002B5EC5"/>
    <w:rsid w:val="002C051A"/>
    <w:rsid w:val="002C47FB"/>
    <w:rsid w:val="002D3A1C"/>
    <w:rsid w:val="002D53A0"/>
    <w:rsid w:val="002D5461"/>
    <w:rsid w:val="002D7BD1"/>
    <w:rsid w:val="002E316B"/>
    <w:rsid w:val="00387597"/>
    <w:rsid w:val="003B674D"/>
    <w:rsid w:val="00430E25"/>
    <w:rsid w:val="00454D42"/>
    <w:rsid w:val="004761A5"/>
    <w:rsid w:val="0047748A"/>
    <w:rsid w:val="004A43AB"/>
    <w:rsid w:val="004B180E"/>
    <w:rsid w:val="004C1363"/>
    <w:rsid w:val="004C1AB6"/>
    <w:rsid w:val="00500C58"/>
    <w:rsid w:val="005608D2"/>
    <w:rsid w:val="00563D5B"/>
    <w:rsid w:val="00596D63"/>
    <w:rsid w:val="00620588"/>
    <w:rsid w:val="00625838"/>
    <w:rsid w:val="00640B2F"/>
    <w:rsid w:val="00681C28"/>
    <w:rsid w:val="00682D74"/>
    <w:rsid w:val="006B6A4E"/>
    <w:rsid w:val="00725878"/>
    <w:rsid w:val="007530EF"/>
    <w:rsid w:val="00771136"/>
    <w:rsid w:val="007B0AB5"/>
    <w:rsid w:val="007B133F"/>
    <w:rsid w:val="008477E6"/>
    <w:rsid w:val="008562E3"/>
    <w:rsid w:val="0088740C"/>
    <w:rsid w:val="008A3E65"/>
    <w:rsid w:val="008A70A4"/>
    <w:rsid w:val="00900C01"/>
    <w:rsid w:val="009159C5"/>
    <w:rsid w:val="009242FB"/>
    <w:rsid w:val="00931F1B"/>
    <w:rsid w:val="00942AF0"/>
    <w:rsid w:val="00963A84"/>
    <w:rsid w:val="00967BAF"/>
    <w:rsid w:val="0097694C"/>
    <w:rsid w:val="009903BA"/>
    <w:rsid w:val="00995D29"/>
    <w:rsid w:val="009D6936"/>
    <w:rsid w:val="00A045EE"/>
    <w:rsid w:val="00A247F0"/>
    <w:rsid w:val="00A25A5E"/>
    <w:rsid w:val="00A55395"/>
    <w:rsid w:val="00A71A42"/>
    <w:rsid w:val="00A90DE6"/>
    <w:rsid w:val="00AA7774"/>
    <w:rsid w:val="00AB4F1E"/>
    <w:rsid w:val="00AD3278"/>
    <w:rsid w:val="00B01511"/>
    <w:rsid w:val="00B036CC"/>
    <w:rsid w:val="00B25EB4"/>
    <w:rsid w:val="00B6276B"/>
    <w:rsid w:val="00B663AB"/>
    <w:rsid w:val="00B75200"/>
    <w:rsid w:val="00B76169"/>
    <w:rsid w:val="00B8022A"/>
    <w:rsid w:val="00B86363"/>
    <w:rsid w:val="00BC16B1"/>
    <w:rsid w:val="00BC5840"/>
    <w:rsid w:val="00BD4939"/>
    <w:rsid w:val="00BE3E23"/>
    <w:rsid w:val="00BE48D1"/>
    <w:rsid w:val="00C11217"/>
    <w:rsid w:val="00C179A5"/>
    <w:rsid w:val="00C36A51"/>
    <w:rsid w:val="00C54AAB"/>
    <w:rsid w:val="00C91611"/>
    <w:rsid w:val="00CA1B70"/>
    <w:rsid w:val="00CA62C8"/>
    <w:rsid w:val="00CC2B57"/>
    <w:rsid w:val="00CF3373"/>
    <w:rsid w:val="00D0260F"/>
    <w:rsid w:val="00D63261"/>
    <w:rsid w:val="00D7681B"/>
    <w:rsid w:val="00D92FD2"/>
    <w:rsid w:val="00DE36B5"/>
    <w:rsid w:val="00E121B4"/>
    <w:rsid w:val="00E331E2"/>
    <w:rsid w:val="00E34B37"/>
    <w:rsid w:val="00E47345"/>
    <w:rsid w:val="00E52B3A"/>
    <w:rsid w:val="00E73232"/>
    <w:rsid w:val="00E835C3"/>
    <w:rsid w:val="00E9044C"/>
    <w:rsid w:val="00E93A1C"/>
    <w:rsid w:val="00E96CF4"/>
    <w:rsid w:val="00EB7CF9"/>
    <w:rsid w:val="00EE713F"/>
    <w:rsid w:val="00EF0C99"/>
    <w:rsid w:val="00EF1E19"/>
    <w:rsid w:val="00F01F97"/>
    <w:rsid w:val="00F02CFE"/>
    <w:rsid w:val="00F047CC"/>
    <w:rsid w:val="00F062FA"/>
    <w:rsid w:val="00F10F82"/>
    <w:rsid w:val="00F23948"/>
    <w:rsid w:val="00F34E4D"/>
    <w:rsid w:val="00F3518E"/>
    <w:rsid w:val="00F57FF4"/>
    <w:rsid w:val="00F75AD0"/>
    <w:rsid w:val="00FB5DAA"/>
    <w:rsid w:val="0C897320"/>
    <w:rsid w:val="103D28FE"/>
    <w:rsid w:val="12111605"/>
    <w:rsid w:val="12135ACA"/>
    <w:rsid w:val="16AB7087"/>
    <w:rsid w:val="1C581891"/>
    <w:rsid w:val="1CA87EB2"/>
    <w:rsid w:val="20B01DCB"/>
    <w:rsid w:val="22E07B6B"/>
    <w:rsid w:val="27045B11"/>
    <w:rsid w:val="2AA71654"/>
    <w:rsid w:val="2BDB5446"/>
    <w:rsid w:val="31370D51"/>
    <w:rsid w:val="327E39F9"/>
    <w:rsid w:val="349D6828"/>
    <w:rsid w:val="34A417AB"/>
    <w:rsid w:val="363A7CDD"/>
    <w:rsid w:val="3A1C74DB"/>
    <w:rsid w:val="3AB52B62"/>
    <w:rsid w:val="3CA4337D"/>
    <w:rsid w:val="470037B7"/>
    <w:rsid w:val="470620D5"/>
    <w:rsid w:val="4A877214"/>
    <w:rsid w:val="4CAA665F"/>
    <w:rsid w:val="534F3D80"/>
    <w:rsid w:val="548074B3"/>
    <w:rsid w:val="565C745A"/>
    <w:rsid w:val="58542499"/>
    <w:rsid w:val="5B055AAF"/>
    <w:rsid w:val="5B306C65"/>
    <w:rsid w:val="610203F0"/>
    <w:rsid w:val="61C23AD7"/>
    <w:rsid w:val="635854ED"/>
    <w:rsid w:val="6B215556"/>
    <w:rsid w:val="7582592D"/>
    <w:rsid w:val="77365DF2"/>
    <w:rsid w:val="7F4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818</Words>
  <Characters>843</Characters>
  <Lines>2</Lines>
  <Paragraphs>1</Paragraphs>
  <TotalTime>65</TotalTime>
  <ScaleCrop>false</ScaleCrop>
  <LinksUpToDate>false</LinksUpToDate>
  <CharactersWithSpaces>969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2019-09-01T06:51:00Z</dcterms:created>
  <dc:creator>微软用户</dc:creator>
  <cp:lastModifiedBy>墨琦胡闹闹</cp:lastModifiedBy>
  <cp:lastPrinted>2020-04-27T12:14:00Z</cp:lastPrinted>
  <dcterms:modified xsi:type="dcterms:W3CDTF">2022-08-05T01:51:44Z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88FCE47E136947FFA3DB6AF5623223BA</vt:lpwstr>
  </property>
</Properties>
</file>